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48500" cy="12549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9514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148499" cy="1254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4.1pt;height:98.8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left="0" w:right="0" w:firstLine="0"/>
        <w:jc w:val="center"/>
        <w:spacing w:before="240" w:after="240" w:line="18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11, 12, 13 марта состоится цикл бесплатных семинаров на тему</w:t>
      </w:r>
      <w:r>
        <w:rPr>
          <w:sz w:val="24"/>
        </w:rPr>
      </w:r>
      <w:r/>
    </w:p>
    <w:p>
      <w:pPr>
        <w:jc w:val="center"/>
        <w:spacing w:line="18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воспитания и обучения детей (взрослых) с ОВЗ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</w:rPr>
        <w:t xml:space="preserve">Лектор – Хадаханэ Марина </w:t>
      </w:r>
      <w:r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</w:rPr>
        <w:t xml:space="preserve">Эрдэниевна</w:t>
      </w: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</w:pP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  <w:t xml:space="preserve">Преподаватель к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  <w:t xml:space="preserve">афедры специального и инклюзивного образования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  <w:t xml:space="preserve"> НИПКРО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  <w:t xml:space="preserve">, научный руководитель областного объединения 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  <w:t xml:space="preserve">учителей спец (корр) школ города и области (Новосибирск)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  <w:t xml:space="preserve">, учредитель 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  <w:t xml:space="preserve"> Новосибирского отделения Специальной Олимпиады России. 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Приглашаем родителей, педагогов!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line="18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тел. 8 913 999 1516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jc w:val="center"/>
        <w:spacing w:line="18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  <w:t xml:space="preserve">Организатор семинара АНО Центр досуга инвалидов «Особые люди»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8079"/>
      </w:tblGrid>
      <w:tr>
        <w:trPr/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136" w:beforeAutospacing="0" w:line="1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  <w:t xml:space="preserve">Даты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/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spacing w:before="136" w:beforeAutospacing="0" w:line="1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/>
          </w:p>
        </w:tc>
      </w:tr>
      <w:tr>
        <w:trPr>
          <w:trHeight w:val="640"/>
        </w:trPr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136" w:beforeAutospacing="0" w:line="1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11, 12  марта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/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spacing w:before="136" w:beforeAutospacing="0" w:line="18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(2 этаж) Бизнес-центра по адресу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/>
          </w:p>
          <w:p>
            <w:pPr>
              <w:jc w:val="center"/>
              <w:spacing w:before="136" w:beforeAutospacing="0" w:line="1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Горно-Алтайск,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ул.Комсомольская, дом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ГИБДД)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99"/>
        </w:trPr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136" w:beforeAutospacing="0" w:line="1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13 марта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/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spacing w:before="136" w:beforeAutospacing="0" w:line="1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Центра досуга инвалидов «Особые люди»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/>
          </w:p>
          <w:p>
            <w:pPr>
              <w:jc w:val="center"/>
              <w:spacing w:before="136" w:beforeAutospacing="0" w:line="1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Горно-Алтайск,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ул.Комсомольская, дом 15\2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spacing w:line="180" w:lineRule="auto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</w:r>
      <w:r/>
    </w:p>
    <w:p>
      <w:pPr>
        <w:jc w:val="center"/>
        <w:spacing w:line="180" w:lineRule="auto"/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  <w:t xml:space="preserve">Регистрация по ссылке: 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  <w:t xml:space="preserve">https://forms.gle/Gghq1oSmKpgNH6x9A</w:t>
      </w:r>
      <w:r/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eastAsia="PT Sans" w:cs="Times New Roman"/>
          <w:b/>
          <w:bCs/>
          <w:color w:val="0070c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PT Sans" w:cs="Times New Roman"/>
          <w:b/>
          <w:bCs/>
          <w:color w:val="0070c0"/>
          <w:sz w:val="36"/>
          <w:szCs w:val="36"/>
          <w:highlight w:val="none"/>
          <w14:ligatures w14:val="none"/>
        </w:rPr>
        <w:t xml:space="preserve">Программа семинара по дням:</w:t>
      </w:r>
      <w:r>
        <w:rPr>
          <w:rFonts w:ascii="Times New Roman" w:hAnsi="Times New Roman" w:eastAsia="PT Sans" w:cs="Times New Roman"/>
          <w:b/>
          <w:bCs/>
          <w:color w:val="0070c0"/>
          <w:sz w:val="36"/>
          <w:szCs w:val="36"/>
          <w:highlight w:val="none"/>
          <w14:ligatures w14:val="none"/>
        </w:rPr>
      </w:r>
      <w:r>
        <w:rPr>
          <w:color w:val="0070c0"/>
        </w:rPr>
      </w:r>
    </w:p>
    <w:p>
      <w:pPr>
        <w:jc w:val="center"/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  <w14:ligatures w14:val="none"/>
        </w:rPr>
        <w:t xml:space="preserve">11 марта, понедельник, 11 часов</w:t>
      </w:r>
      <w:r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  <w14:ligatures w14:val="none"/>
        </w:rPr>
      </w:r>
      <w:r/>
    </w:p>
    <w:p>
      <w:pPr>
        <w:pStyle w:val="836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Презентация проекта «Инклюзивная студия фитнеса «Шаг вперед»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детей с ОВЗ разных нозологических групп (дошкольный, школьный и подростковый возраст и старше)</w:t>
      </w:r>
      <w:r>
        <w:rPr>
          <w:sz w:val="24"/>
          <w:szCs w:val="24"/>
        </w:rPr>
      </w:r>
      <w:r/>
    </w:p>
    <w:p>
      <w:pPr>
        <w:pStyle w:val="836"/>
        <w:numPr>
          <w:ilvl w:val="0"/>
          <w:numId w:val="6"/>
        </w:numPr>
        <w:jc w:val="left"/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Семейное воспитание детей с ОВЗ</w:t>
      </w:r>
      <w:r>
        <w:rPr>
          <w:sz w:val="24"/>
          <w:szCs w:val="24"/>
        </w:rPr>
      </w:r>
      <w:r/>
    </w:p>
    <w:p>
      <w:pPr>
        <w:pStyle w:val="836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Жизненные перспективы детей- инвалидов.</w:t>
      </w:r>
      <w:r>
        <w:rPr>
          <w:sz w:val="24"/>
          <w:szCs w:val="24"/>
        </w:rPr>
      </w:r>
      <w:r/>
    </w:p>
    <w:p>
      <w:pPr>
        <w:pStyle w:val="836"/>
        <w:numPr>
          <w:ilvl w:val="0"/>
          <w:numId w:val="6"/>
        </w:numPr>
        <w:jc w:val="left"/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  <w:t xml:space="preserve">Ответы на вопросы</w:t>
      </w:r>
      <w:r>
        <w:rPr>
          <w:sz w:val="24"/>
          <w:szCs w:val="24"/>
        </w:rPr>
      </w:r>
      <w:r/>
    </w:p>
    <w:p>
      <w:pPr>
        <w:jc w:val="left"/>
        <w:rPr>
          <w:rFonts w:ascii="Times New Roman" w:hAnsi="Times New Roman" w:eastAsia="PT Sans" w:cs="Times New Roman"/>
          <w:b w:val="0"/>
          <w:bCs w:val="0"/>
          <w:color w:val="282828"/>
          <w:highlight w:val="none"/>
        </w:rPr>
      </w:pPr>
      <w:r>
        <w:rPr>
          <w:rFonts w:ascii="Times New Roman" w:hAnsi="Times New Roman" w:eastAsia="PT Sans" w:cs="Times New Roman"/>
          <w:b/>
          <w:bCs/>
          <w:color w:val="282828"/>
          <w:sz w:val="24"/>
          <w:szCs w:val="24"/>
          <w:highlight w:val="none"/>
          <w14:ligatures w14:val="none"/>
        </w:rPr>
        <w:t xml:space="preserve">Место проведения: </w:t>
      </w:r>
      <w:r>
        <w:rPr>
          <w:rFonts w:ascii="Times New Roman" w:hAnsi="Times New Roman" w:eastAsia="PT Sans" w:cs="Times New Roman"/>
          <w:b w:val="0"/>
          <w:bCs w:val="0"/>
          <w:color w:val="282828"/>
          <w:sz w:val="24"/>
          <w:szCs w:val="24"/>
          <w:highlight w:val="none"/>
          <w14:ligatures w14:val="none"/>
        </w:rPr>
        <w:t xml:space="preserve">конференц-зал Бизнес центра,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Горно-Алтайск,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ул.Комсомольская, дом, 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(напротив ГИБДД)</w:t>
      </w:r>
      <w:r>
        <w:rPr>
          <w:b w:val="0"/>
          <w:bCs w:val="0"/>
        </w:rPr>
      </w:r>
      <w:r/>
    </w:p>
    <w:p>
      <w:pPr>
        <w:jc w:val="center"/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  <w14:ligatures w14:val="none"/>
        </w:rPr>
        <w:t xml:space="preserve">12 марта, вторник, 11 часов</w:t>
      </w:r>
      <w:r>
        <w:rPr>
          <w:sz w:val="28"/>
          <w:szCs w:val="28"/>
        </w:rPr>
      </w:r>
      <w:r/>
    </w:p>
    <w:p>
      <w:pPr>
        <w:pStyle w:val="836"/>
        <w:numPr>
          <w:ilvl w:val="0"/>
          <w:numId w:val="11"/>
        </w:numPr>
        <w:jc w:val="left"/>
        <w:rPr>
          <w:rFonts w:ascii="Times New Roman" w:hAnsi="Times New Roman" w:eastAsia="PT Sans" w:cs="Times New Roman"/>
          <w:color w:val="282828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Выступление Якушевой Т. «Мой опыт воспитания ребенка с синдромом Да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уна»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</w:r>
      <w:r/>
    </w:p>
    <w:p>
      <w:pPr>
        <w:pStyle w:val="836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коррекционно- развивающего обучения детей с ОВЗ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6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нарушений психофизического развития детей с ОВЗ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/>
    </w:p>
    <w:p>
      <w:pPr>
        <w:pStyle w:val="836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Ответы на вопросы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left"/>
        <w:rPr>
          <w:rFonts w:ascii="Times New Roman" w:hAnsi="Times New Roman" w:eastAsia="PT Sans" w:cs="Times New Roman"/>
          <w:b w:val="0"/>
          <w:bCs w:val="0"/>
          <w:color w:val="282828"/>
          <w:highlight w:val="none"/>
        </w:rPr>
      </w:pPr>
      <w:r>
        <w:rPr>
          <w:rFonts w:ascii="Times New Roman" w:hAnsi="Times New Roman" w:eastAsia="PT Sans" w:cs="Times New Roman"/>
          <w:b/>
          <w:bCs/>
          <w:color w:val="282828"/>
          <w:sz w:val="24"/>
          <w:szCs w:val="24"/>
          <w:highlight w:val="none"/>
          <w14:ligatures w14:val="none"/>
        </w:rPr>
        <w:t xml:space="preserve">Место проведения</w:t>
      </w:r>
      <w:r>
        <w:rPr>
          <w:rFonts w:ascii="Times New Roman" w:hAnsi="Times New Roman" w:eastAsia="PT Sans" w:cs="Times New Roman"/>
          <w:b w:val="0"/>
          <w:bCs w:val="0"/>
          <w:color w:val="282828"/>
          <w:sz w:val="24"/>
          <w:szCs w:val="24"/>
          <w:highlight w:val="none"/>
          <w14:ligatures w14:val="none"/>
        </w:rPr>
        <w:t xml:space="preserve">: конференц-зал Бизнес центра,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Горно-Алтайск,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ул.Комсомольская, дом, 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(напротив ГИБДД)</w:t>
      </w:r>
      <w:r>
        <w:rPr>
          <w:b w:val="0"/>
          <w:bCs w:val="0"/>
        </w:rPr>
      </w:r>
      <w:r/>
    </w:p>
    <w:p>
      <w:pPr>
        <w:jc w:val="center"/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  <w14:ligatures w14:val="none"/>
        </w:rPr>
        <w:t xml:space="preserve">13 марта, среда, 13 часов</w:t>
      </w:r>
      <w:r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  <w14:ligatures w14:val="none"/>
        </w:rPr>
      </w:r>
      <w:r/>
    </w:p>
    <w:p>
      <w:pPr>
        <w:jc w:val="center"/>
        <w:rPr>
          <w:rFonts w:ascii="Times New Roman" w:hAnsi="Times New Roman" w:eastAsia="PT Sans" w:cs="Times New Roman"/>
          <w:b/>
          <w:bCs/>
          <w:color w:val="282828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PT Sans" w:cs="Times New Roman"/>
          <w:b/>
          <w:bCs/>
          <w:color w:val="282828"/>
          <w:sz w:val="24"/>
          <w:szCs w:val="24"/>
          <w:highlight w:val="none"/>
          <w14:ligatures w14:val="none"/>
        </w:rPr>
        <w:t xml:space="preserve">Круглый стол с родителями, педагогами</w:t>
      </w:r>
      <w:r>
        <w:rPr>
          <w:b/>
          <w:bCs/>
        </w:rPr>
      </w:r>
      <w:r/>
    </w:p>
    <w:p>
      <w:pPr>
        <w:jc w:val="center"/>
        <w:rPr>
          <w:rFonts w:ascii="Times New Roman" w:hAnsi="Times New Roman" w:eastAsia="PT Sans" w:cs="Times New Roman"/>
          <w:b/>
          <w:bCs/>
          <w:color w:val="282828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PT Sans" w:cs="Times New Roman"/>
          <w:b/>
          <w:bCs/>
          <w:color w:val="282828"/>
          <w:sz w:val="24"/>
          <w:szCs w:val="24"/>
          <w:highlight w:val="none"/>
          <w14:ligatures w14:val="none"/>
        </w:rPr>
        <w:t xml:space="preserve">Тема: «Проблемы и перспективы жизнеустройства детей и взрослых людей с ОВЗ»</w:t>
      </w:r>
      <w:r>
        <w:rPr>
          <w:rFonts w:ascii="Times New Roman" w:hAnsi="Times New Roman" w:eastAsia="PT Sans" w:cs="Times New Roman"/>
          <w:b/>
          <w:bCs/>
          <w:color w:val="282828"/>
          <w:sz w:val="24"/>
          <w:szCs w:val="24"/>
          <w:highlight w:val="none"/>
          <w14:ligatures w14:val="none"/>
        </w:rPr>
      </w:r>
      <w:r/>
    </w:p>
    <w:p>
      <w:pPr>
        <w:jc w:val="left"/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  <w:t xml:space="preserve">Будут проведены  консультации для участников семинара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  <w:t xml:space="preserve"> – родителей, педагогов, тренеров</w:t>
      </w:r>
      <w:r/>
    </w:p>
    <w:p>
      <w:pPr>
        <w:jc w:val="center"/>
        <w:rPr>
          <w:rFonts w:ascii="Times New Roman" w:hAnsi="Times New Roman" w:eastAsia="PT Sans" w:cs="Times New Roman"/>
          <w:b w:val="0"/>
          <w:bCs w:val="0"/>
          <w:color w:val="282828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PT Sans" w:cs="Times New Roman"/>
          <w:b/>
          <w:bCs/>
          <w:color w:val="282828"/>
          <w:sz w:val="24"/>
          <w:szCs w:val="24"/>
          <w:highlight w:val="none"/>
          <w14:ligatures w14:val="none"/>
        </w:rPr>
        <w:t xml:space="preserve">Место проведения</w:t>
      </w:r>
      <w:r>
        <w:rPr>
          <w:rFonts w:ascii="Times New Roman" w:hAnsi="Times New Roman" w:eastAsia="PT Sans" w:cs="Times New Roman"/>
          <w:b w:val="0"/>
          <w:bCs w:val="0"/>
          <w:color w:val="282828"/>
          <w:sz w:val="24"/>
          <w:szCs w:val="24"/>
          <w:highlight w:val="none"/>
          <w14:ligatures w14:val="none"/>
        </w:rPr>
        <w:t xml:space="preserve">: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  <w:t xml:space="preserve"> </w:t>
      </w:r>
      <w:r>
        <w:rPr>
          <w:rFonts w:ascii="Times New Roman" w:hAnsi="Times New Roman" w:eastAsia="PT Sans" w:cs="Times New Roman"/>
          <w:b w:val="0"/>
          <w:bCs w:val="0"/>
          <w:color w:val="282828"/>
          <w:sz w:val="24"/>
          <w:szCs w:val="24"/>
          <w:highlight w:val="none"/>
          <w14:ligatures w14:val="none"/>
        </w:rPr>
        <w:t xml:space="preserve">Горно-Алтайск,</w:t>
      </w:r>
      <w:r>
        <w:rPr>
          <w:rFonts w:ascii="Times New Roman" w:hAnsi="Times New Roman" w:eastAsia="PT Sans" w:cs="Times New Roman"/>
          <w:b w:val="0"/>
          <w:bCs w:val="0"/>
          <w:color w:val="282828"/>
          <w:sz w:val="24"/>
          <w:szCs w:val="24"/>
          <w:highlight w:val="none"/>
          <w14:ligatures w14:val="none"/>
        </w:rPr>
        <w:t xml:space="preserve"> </w:t>
      </w:r>
      <w:r>
        <w:rPr>
          <w:rFonts w:ascii="Times New Roman" w:hAnsi="Times New Roman" w:eastAsia="PT Sans" w:cs="Times New Roman"/>
          <w:b w:val="0"/>
          <w:bCs w:val="0"/>
          <w:color w:val="282828"/>
          <w:sz w:val="24"/>
          <w:szCs w:val="24"/>
          <w:highlight w:val="none"/>
          <w14:ligatures w14:val="none"/>
        </w:rPr>
        <w:t xml:space="preserve">ул.Комсомольская, дом 15\2</w:t>
      </w:r>
      <w:r>
        <w:rPr>
          <w:rFonts w:ascii="Times New Roman" w:hAnsi="Times New Roman" w:eastAsia="PT Sans" w:cs="Times New Roman"/>
          <w:b w:val="0"/>
          <w:bCs w:val="0"/>
          <w:color w:val="282828"/>
          <w:sz w:val="24"/>
          <w:szCs w:val="24"/>
          <w:highlight w:val="none"/>
          <w14:ligatures w14:val="none"/>
        </w:rPr>
        <w:t xml:space="preserve">, помещение Центра досуга инвалидов «Особые люди»</w:t>
      </w:r>
      <w:r>
        <w:rPr>
          <w:rFonts w:ascii="Times New Roman" w:hAnsi="Times New Roman" w:eastAsia="PT Sans" w:cs="Times New Roman"/>
          <w:b w:val="0"/>
          <w:bCs w:val="0"/>
          <w:color w:val="282828"/>
          <w:sz w:val="24"/>
          <w:szCs w:val="24"/>
          <w:highlight w:val="none"/>
          <w14:ligatures w14:val="none"/>
        </w:rPr>
        <w:t xml:space="preserve"> (рядом с Центром учебной литературы)</w:t>
      </w:r>
      <w:r/>
    </w:p>
    <w:p>
      <w:pPr>
        <w:jc w:val="center"/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</w:r>
      <w:r/>
    </w:p>
    <w:p>
      <w:pPr>
        <w:jc w:val="center"/>
        <w:rPr>
          <w:rFonts w:ascii="Times New Roman" w:hAnsi="Times New Roman" w:eastAsia="PT Sans" w:cs="Times New Roman"/>
          <w:color w:val="282828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</w:r>
      <w:r>
        <w:rPr>
          <w:rFonts w:ascii="Times New Roman" w:hAnsi="Times New Roman" w:eastAsia="PT Sans" w:cs="Times New Roman"/>
          <w:b/>
          <w:bCs/>
          <w:color w:val="282828"/>
          <w:sz w:val="28"/>
          <w:szCs w:val="28"/>
          <w:highlight w:val="none"/>
        </w:rPr>
        <w:t xml:space="preserve">В программе возможны изменения</w:t>
      </w:r>
      <w:r/>
    </w:p>
    <w:p>
      <w:pPr>
        <w:ind w:left="0" w:right="0" w:firstLine="0"/>
        <w:jc w:val="center"/>
        <w:spacing w:before="0" w:after="0"/>
        <w:shd w:val="clear" w:color="ffffff" w:themeColor="background1" w:fill="ffffff" w:themeFill="background1"/>
        <w:rPr>
          <w:rFonts w:ascii="Times New Roman" w:hAnsi="Times New Roman" w:eastAsia="PT Sans" w:cs="Times New Roman"/>
          <w:color w:val="2828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  <w:t xml:space="preserve">Регистрация по ссылке: 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  <w:t xml:space="preserve">https://forms.gle/Gghq1oSmKpgNH6x9A</w:t>
      </w:r>
      <w:r>
        <w:rPr>
          <w:rFonts w:ascii="Times New Roman" w:hAnsi="Times New Roman" w:eastAsia="PT Sans" w:cs="Times New Roman"/>
          <w:color w:val="282828"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eastAsia="Arial" w:cs="Arial"/>
          <w:color w:val="212a4d"/>
          <w:sz w:val="45"/>
          <w:highlight w:val="none"/>
        </w:rPr>
      </w:r>
      <w:r>
        <w:rPr>
          <w:rFonts w:ascii="Arial" w:hAnsi="Arial" w:eastAsia="Arial" w:cs="Arial"/>
          <w:color w:val="212a4d"/>
          <w:sz w:val="45"/>
          <w:highlight w:val="none"/>
        </w:rPr>
      </w:r>
      <w:r/>
    </w:p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Sans">
    <w:panose1 w:val="020B0503020203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2024-03-03T07:10:56Z</dcterms:modified>
</cp:coreProperties>
</file>